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BE3379" w:rsidP="00A754FA">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A754FA">
              <w:rPr>
                <w:rFonts w:ascii="Times New Roman" w:eastAsia="Calibri" w:hAnsi="Times New Roman" w:cs="Times New Roman"/>
                <w:sz w:val="24"/>
                <w:szCs w:val="24"/>
              </w:rPr>
              <w:t xml:space="preserve">главного </w:t>
            </w:r>
            <w:r w:rsidR="00533B28">
              <w:rPr>
                <w:rFonts w:ascii="Times New Roman" w:eastAsia="Calibri" w:hAnsi="Times New Roman" w:cs="Times New Roman"/>
                <w:sz w:val="24"/>
                <w:szCs w:val="24"/>
              </w:rPr>
              <w:t xml:space="preserve">производственного корпуса </w:t>
            </w:r>
            <w:r w:rsidRPr="001666DD">
              <w:rPr>
                <w:rFonts w:ascii="Times New Roman" w:eastAsia="Calibri" w:hAnsi="Times New Roman" w:cs="Times New Roman"/>
                <w:sz w:val="24"/>
                <w:szCs w:val="24"/>
              </w:rPr>
              <w:t xml:space="preserve">№ </w:t>
            </w:r>
            <w:r w:rsidR="00A754FA">
              <w:rPr>
                <w:rFonts w:ascii="Times New Roman" w:eastAsia="Calibri" w:hAnsi="Times New Roman" w:cs="Times New Roman"/>
                <w:sz w:val="24"/>
                <w:szCs w:val="24"/>
              </w:rPr>
              <w:t>1</w:t>
            </w:r>
            <w:r w:rsidR="00055FDD">
              <w:rPr>
                <w:rFonts w:ascii="Times New Roman" w:eastAsia="Calibri" w:hAnsi="Times New Roman" w:cs="Times New Roman"/>
                <w:sz w:val="24"/>
                <w:szCs w:val="24"/>
              </w:rPr>
              <w:t xml:space="preserve"> </w:t>
            </w:r>
          </w:p>
          <w:p w:rsidR="00840458" w:rsidRDefault="00A754FA"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1-ом этаже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Pr>
                <w:rFonts w:ascii="Times New Roman" w:eastAsia="Calibri" w:hAnsi="Times New Roman" w:cs="Times New Roman"/>
                <w:sz w:val="24"/>
                <w:szCs w:val="24"/>
              </w:rPr>
              <w:t>ы</w:t>
            </w:r>
            <w:r w:rsidR="00D478F0">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Pr>
                <w:rFonts w:ascii="Times New Roman" w:eastAsia="Calibri" w:hAnsi="Times New Roman" w:cs="Times New Roman"/>
                <w:sz w:val="24"/>
                <w:szCs w:val="24"/>
              </w:rPr>
              <w:t>№№ 7-31, 37,38,39,41-45,55,55а,55б,55в,139-143, часть помещения № 148 (</w:t>
            </w:r>
            <w:r>
              <w:rPr>
                <w:rFonts w:ascii="Times New Roman" w:eastAsia="Calibri" w:hAnsi="Times New Roman" w:cs="Times New Roman"/>
                <w:sz w:val="24"/>
                <w:szCs w:val="24"/>
                <w:lang w:val="en-US"/>
              </w:rPr>
              <w:t>S</w:t>
            </w:r>
            <w:r>
              <w:rPr>
                <w:rFonts w:ascii="Times New Roman" w:eastAsia="Calibri" w:hAnsi="Times New Roman" w:cs="Times New Roman"/>
                <w:sz w:val="24"/>
                <w:szCs w:val="24"/>
              </w:rPr>
              <w:t>=818,3 кв.м), 149-153, 158, часть помещения № 165 (</w:t>
            </w:r>
            <w:r>
              <w:rPr>
                <w:rFonts w:ascii="Times New Roman" w:eastAsia="Calibri" w:hAnsi="Times New Roman" w:cs="Times New Roman"/>
                <w:sz w:val="24"/>
                <w:szCs w:val="24"/>
                <w:lang w:val="en-US"/>
              </w:rPr>
              <w:t>S</w:t>
            </w:r>
            <w:r w:rsidRPr="00A754FA">
              <w:rPr>
                <w:rFonts w:ascii="Times New Roman" w:eastAsia="Calibri" w:hAnsi="Times New Roman" w:cs="Times New Roman"/>
                <w:sz w:val="24"/>
                <w:szCs w:val="24"/>
              </w:rPr>
              <w:t xml:space="preserve">=554 </w:t>
            </w:r>
            <w:r>
              <w:rPr>
                <w:rFonts w:ascii="Times New Roman" w:eastAsia="Calibri" w:hAnsi="Times New Roman" w:cs="Times New Roman"/>
                <w:sz w:val="24"/>
                <w:szCs w:val="24"/>
              </w:rPr>
              <w:t>кв.м), 166, 167, антресоль № 7 помещения № 1,5-13;</w:t>
            </w:r>
          </w:p>
          <w:p w:rsidR="00A754FA" w:rsidRPr="005820EC" w:rsidRDefault="00A754FA"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на 3-ем этаже нежилые помещения №№ 91а, 94</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A754FA"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4 881,9</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6E47DD"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15 апреля 2016 г. по </w:t>
            </w:r>
            <w:bookmarkStart w:id="0" w:name="_GoBack"/>
            <w:bookmarkEnd w:id="0"/>
            <w:r>
              <w:rPr>
                <w:rFonts w:ascii="Times New Roman" w:eastAsia="Calibri" w:hAnsi="Times New Roman" w:cs="Times New Roman"/>
                <w:sz w:val="24"/>
                <w:szCs w:val="24"/>
              </w:rPr>
              <w:t>30 апреля 2016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АО «ВПО «Точмаш»,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1D3" w:rsidRDefault="006E61D3" w:rsidP="009A75D3">
      <w:r>
        <w:separator/>
      </w:r>
    </w:p>
  </w:endnote>
  <w:endnote w:type="continuationSeparator" w:id="1">
    <w:p w:rsidR="006E61D3" w:rsidRDefault="006E61D3"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1D3" w:rsidRDefault="006E61D3" w:rsidP="009A75D3">
      <w:r>
        <w:separator/>
      </w:r>
    </w:p>
  </w:footnote>
  <w:footnote w:type="continuationSeparator" w:id="1">
    <w:p w:rsidR="006E61D3" w:rsidRDefault="006E61D3"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7128E"/>
    <w:rsid w:val="00472613"/>
    <w:rsid w:val="004768A7"/>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47DD"/>
    <w:rsid w:val="006E61D3"/>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54FA"/>
    <w:rsid w:val="00A7603D"/>
    <w:rsid w:val="00AA0960"/>
    <w:rsid w:val="00AA1F29"/>
    <w:rsid w:val="00AB231C"/>
    <w:rsid w:val="00AC7C1B"/>
    <w:rsid w:val="00AE180E"/>
    <w:rsid w:val="00AE1E88"/>
    <w:rsid w:val="00AE7DA7"/>
    <w:rsid w:val="00B05EA6"/>
    <w:rsid w:val="00B06CC7"/>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7686-C16B-4B0B-A73A-67178CC0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3</cp:revision>
  <cp:lastPrinted>2014-02-24T08:19:00Z</cp:lastPrinted>
  <dcterms:created xsi:type="dcterms:W3CDTF">2016-04-15T06:55:00Z</dcterms:created>
  <dcterms:modified xsi:type="dcterms:W3CDTF">2016-04-15T08:12:00Z</dcterms:modified>
</cp:coreProperties>
</file>